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E51079" w:rsidRDefault="00E51079">
      <w:pPr>
        <w:rPr>
          <w:b/>
          <w:bCs/>
          <w:sz w:val="28"/>
          <w:szCs w:val="28"/>
        </w:rPr>
      </w:pPr>
    </w:p>
    <w:p w14:paraId="00000002" w14:textId="77777777" w:rsidR="00E51079" w:rsidRDefault="00000000">
      <w:pPr>
        <w:rPr>
          <w:b/>
          <w:bCs/>
          <w:sz w:val="28"/>
          <w:szCs w:val="28"/>
        </w:rPr>
      </w:pPr>
      <w:r>
        <w:rPr>
          <w:b/>
          <w:bCs/>
          <w:sz w:val="28"/>
          <w:szCs w:val="28"/>
        </w:rPr>
        <w:t>SEMANA DE LAS ARTES</w:t>
      </w:r>
    </w:p>
    <w:p w14:paraId="00000003" w14:textId="77777777" w:rsidR="00E51079" w:rsidRDefault="00000000">
      <w:pPr>
        <w:rPr>
          <w:b/>
          <w:bCs/>
          <w:sz w:val="28"/>
          <w:szCs w:val="28"/>
        </w:rPr>
      </w:pPr>
      <w:r>
        <w:rPr>
          <w:b/>
          <w:bCs/>
          <w:sz w:val="28"/>
          <w:szCs w:val="28"/>
        </w:rPr>
        <w:t>Escuela de Artes Visuales Antonio Berni</w:t>
      </w:r>
    </w:p>
    <w:p w14:paraId="00000004" w14:textId="77777777" w:rsidR="00E51079" w:rsidRDefault="00000000">
      <w:pPr>
        <w:rPr>
          <w:b/>
          <w:bCs/>
          <w:sz w:val="28"/>
          <w:szCs w:val="28"/>
        </w:rPr>
      </w:pPr>
      <w:r>
        <w:rPr>
          <w:b/>
          <w:bCs/>
          <w:sz w:val="28"/>
          <w:szCs w:val="28"/>
        </w:rPr>
        <w:t>CONCURSO DE GRABADO Y ARTE IMPRESO</w:t>
      </w:r>
    </w:p>
    <w:p w14:paraId="00000005" w14:textId="77777777" w:rsidR="00E51079" w:rsidRDefault="00E51079">
      <w:pPr>
        <w:rPr>
          <w:b/>
          <w:bCs/>
          <w:sz w:val="28"/>
          <w:szCs w:val="28"/>
        </w:rPr>
      </w:pPr>
    </w:p>
    <w:p w14:paraId="00000006" w14:textId="77777777" w:rsidR="00E51079" w:rsidRDefault="00000000">
      <w:pPr>
        <w:rPr>
          <w:b/>
          <w:bCs/>
          <w:sz w:val="28"/>
          <w:szCs w:val="28"/>
        </w:rPr>
      </w:pPr>
      <w:r>
        <w:rPr>
          <w:b/>
          <w:bCs/>
          <w:sz w:val="28"/>
          <w:szCs w:val="28"/>
        </w:rPr>
        <w:t>A 50 años del golpe de Estado de 1976</w:t>
      </w:r>
    </w:p>
    <w:p w14:paraId="00000007" w14:textId="77777777" w:rsidR="00E51079" w:rsidRDefault="00000000">
      <w:pPr>
        <w:rPr>
          <w:b/>
          <w:bCs/>
          <w:sz w:val="28"/>
          <w:szCs w:val="28"/>
        </w:rPr>
      </w:pPr>
      <w:r>
        <w:rPr>
          <w:b/>
          <w:bCs/>
          <w:sz w:val="28"/>
          <w:szCs w:val="28"/>
        </w:rPr>
        <w:t>Memoria · Democracia · Derechos Humanos</w:t>
      </w:r>
    </w:p>
    <w:p w14:paraId="00000008" w14:textId="77777777" w:rsidR="00E51079" w:rsidRDefault="00E51079">
      <w:pPr>
        <w:rPr>
          <w:b/>
          <w:bCs/>
          <w:sz w:val="28"/>
          <w:szCs w:val="28"/>
        </w:rPr>
      </w:pPr>
    </w:p>
    <w:p w14:paraId="00000009" w14:textId="77777777" w:rsidR="00E51079" w:rsidRDefault="00000000">
      <w:pPr>
        <w:rPr>
          <w:b/>
          <w:bCs/>
          <w:sz w:val="28"/>
          <w:szCs w:val="28"/>
        </w:rPr>
      </w:pPr>
      <w:r>
        <w:rPr>
          <w:b/>
          <w:bCs/>
          <w:sz w:val="28"/>
          <w:szCs w:val="28"/>
        </w:rPr>
        <w:t>Docentes organizadoras</w:t>
      </w:r>
    </w:p>
    <w:p w14:paraId="0000000A" w14:textId="77777777" w:rsidR="00E51079" w:rsidRDefault="00000000">
      <w:pPr>
        <w:rPr>
          <w:b/>
          <w:bCs/>
          <w:sz w:val="28"/>
          <w:szCs w:val="28"/>
        </w:rPr>
      </w:pPr>
      <w:r>
        <w:rPr>
          <w:b/>
          <w:bCs/>
          <w:sz w:val="28"/>
          <w:szCs w:val="28"/>
        </w:rPr>
        <w:t>Prof. María Ibañez</w:t>
      </w:r>
    </w:p>
    <w:p w14:paraId="0000000B" w14:textId="77777777" w:rsidR="00E51079" w:rsidRDefault="00000000">
      <w:pPr>
        <w:rPr>
          <w:b/>
          <w:bCs/>
          <w:sz w:val="28"/>
          <w:szCs w:val="28"/>
        </w:rPr>
      </w:pPr>
      <w:r>
        <w:rPr>
          <w:b/>
          <w:bCs/>
          <w:sz w:val="28"/>
          <w:szCs w:val="28"/>
        </w:rPr>
        <w:t>Prof. Laura Martínez</w:t>
      </w:r>
    </w:p>
    <w:p w14:paraId="0000000C" w14:textId="77777777" w:rsidR="00E51079" w:rsidRDefault="00E51079">
      <w:pPr>
        <w:rPr>
          <w:b/>
          <w:bCs/>
          <w:sz w:val="28"/>
          <w:szCs w:val="28"/>
        </w:rPr>
      </w:pPr>
    </w:p>
    <w:p w14:paraId="0000000D" w14:textId="77777777" w:rsidR="00E51079" w:rsidRDefault="00000000">
      <w:pPr>
        <w:rPr>
          <w:b/>
          <w:bCs/>
          <w:sz w:val="28"/>
          <w:szCs w:val="28"/>
        </w:rPr>
      </w:pPr>
      <w:bookmarkStart w:id="0" w:name="_eqmbvmma1q64" w:colFirst="0" w:colLast="0"/>
      <w:bookmarkEnd w:id="0"/>
      <w:r>
        <w:rPr>
          <w:b/>
          <w:bCs/>
          <w:sz w:val="28"/>
          <w:szCs w:val="28"/>
        </w:rPr>
        <w:t>BASES Y CONDICIONES DE PARTICIPACIÓN</w:t>
      </w:r>
    </w:p>
    <w:p w14:paraId="0000000E" w14:textId="77777777" w:rsidR="00E51079" w:rsidRDefault="00E51079">
      <w:pPr>
        <w:rPr>
          <w:b/>
          <w:bCs/>
          <w:sz w:val="28"/>
          <w:szCs w:val="28"/>
        </w:rPr>
      </w:pPr>
    </w:p>
    <w:p w14:paraId="0000000F" w14:textId="77777777" w:rsidR="00E51079" w:rsidRDefault="00000000">
      <w:pPr>
        <w:rPr>
          <w:b/>
          <w:bCs/>
          <w:sz w:val="28"/>
          <w:szCs w:val="28"/>
        </w:rPr>
      </w:pPr>
      <w:r>
        <w:rPr>
          <w:b/>
          <w:bCs/>
          <w:sz w:val="28"/>
          <w:szCs w:val="28"/>
        </w:rPr>
        <w:t>1. Institución organizadora y marco del concurso.</w:t>
      </w:r>
    </w:p>
    <w:p w14:paraId="00000010" w14:textId="77777777" w:rsidR="00E51079" w:rsidRDefault="00000000">
      <w:pPr>
        <w:rPr>
          <w:b/>
          <w:bCs/>
          <w:sz w:val="28"/>
          <w:szCs w:val="28"/>
        </w:rPr>
      </w:pPr>
      <w:r>
        <w:rPr>
          <w:b/>
          <w:bCs/>
          <w:sz w:val="28"/>
          <w:szCs w:val="28"/>
        </w:rPr>
        <w:t xml:space="preserve">La Escuela de Artes Visuales “Antonio Berni”, en el marco de la Semana de las Artes, convoca a participar del Concurso de Xilografía – Formato </w:t>
      </w:r>
      <w:proofErr w:type="spellStart"/>
      <w:r>
        <w:rPr>
          <w:b/>
          <w:bCs/>
          <w:sz w:val="28"/>
          <w:szCs w:val="28"/>
        </w:rPr>
        <w:t>Miniprint</w:t>
      </w:r>
      <w:proofErr w:type="spellEnd"/>
      <w:r>
        <w:rPr>
          <w:b/>
          <w:bCs/>
          <w:sz w:val="28"/>
          <w:szCs w:val="28"/>
        </w:rPr>
        <w:t>, concebido como un espacio de encuentro, producción e intercambio en torno a las prácticas del grabado.</w:t>
      </w:r>
    </w:p>
    <w:p w14:paraId="00000011" w14:textId="77777777" w:rsidR="00E51079" w:rsidRDefault="00000000">
      <w:pPr>
        <w:rPr>
          <w:b/>
          <w:bCs/>
          <w:sz w:val="28"/>
          <w:szCs w:val="28"/>
        </w:rPr>
      </w:pPr>
      <w:r>
        <w:rPr>
          <w:b/>
          <w:bCs/>
          <w:sz w:val="28"/>
          <w:szCs w:val="28"/>
        </w:rPr>
        <w:t>La propuesta busca promover la participación de estudiantes y exalumnos/as, poniendo en valor la diversidad de experiencias, recorridos y modos de abordar la producción gráfica.</w:t>
      </w:r>
    </w:p>
    <w:p w14:paraId="00000012" w14:textId="77777777" w:rsidR="00E51079" w:rsidRDefault="00E51079">
      <w:pPr>
        <w:rPr>
          <w:b/>
          <w:bCs/>
          <w:sz w:val="28"/>
          <w:szCs w:val="28"/>
        </w:rPr>
      </w:pPr>
    </w:p>
    <w:p w14:paraId="00000013" w14:textId="77777777" w:rsidR="00E51079" w:rsidRDefault="00000000">
      <w:pPr>
        <w:rPr>
          <w:b/>
          <w:bCs/>
          <w:sz w:val="28"/>
          <w:szCs w:val="28"/>
        </w:rPr>
      </w:pPr>
      <w:r>
        <w:rPr>
          <w:b/>
          <w:bCs/>
          <w:sz w:val="28"/>
          <w:szCs w:val="28"/>
        </w:rPr>
        <w:t>2. Objeto del concurso</w:t>
      </w:r>
    </w:p>
    <w:p w14:paraId="00000014" w14:textId="77777777" w:rsidR="00E51079" w:rsidRDefault="00000000">
      <w:pPr>
        <w:rPr>
          <w:b/>
          <w:bCs/>
          <w:sz w:val="28"/>
          <w:szCs w:val="28"/>
        </w:rPr>
      </w:pPr>
      <w:r>
        <w:rPr>
          <w:b/>
          <w:bCs/>
          <w:sz w:val="28"/>
          <w:szCs w:val="28"/>
        </w:rPr>
        <w:t>A cincuenta años del golpe de Estado de 1976, el concurso propone la realización de una obra xilográfica  que invite a reflexionar, desde el presente, sobre la memoria, la democracia y los derechos humanos.</w:t>
      </w:r>
    </w:p>
    <w:p w14:paraId="00000015" w14:textId="77777777" w:rsidR="00E51079" w:rsidRDefault="00000000">
      <w:pPr>
        <w:rPr>
          <w:b/>
          <w:bCs/>
          <w:sz w:val="28"/>
          <w:szCs w:val="28"/>
        </w:rPr>
      </w:pPr>
      <w:r>
        <w:rPr>
          <w:b/>
          <w:bCs/>
          <w:sz w:val="28"/>
          <w:szCs w:val="28"/>
        </w:rPr>
        <w:t xml:space="preserve">La convocatoria propone abordar este eje desde una mirada personal y contemporánea, entendiendo la producción artística como un espacio </w:t>
      </w:r>
      <w:r>
        <w:rPr>
          <w:b/>
          <w:bCs/>
          <w:sz w:val="28"/>
          <w:szCs w:val="28"/>
        </w:rPr>
        <w:lastRenderedPageBreak/>
        <w:t>abierto a la reflexión, la construcción de memoria y la diversidad de perspectivas.</w:t>
      </w:r>
    </w:p>
    <w:p w14:paraId="00000016" w14:textId="77777777" w:rsidR="00E51079" w:rsidRDefault="00E51079">
      <w:pPr>
        <w:rPr>
          <w:b/>
          <w:bCs/>
          <w:sz w:val="28"/>
          <w:szCs w:val="28"/>
        </w:rPr>
      </w:pPr>
    </w:p>
    <w:p w14:paraId="00000017" w14:textId="77777777" w:rsidR="00E51079" w:rsidRDefault="00000000">
      <w:pPr>
        <w:rPr>
          <w:b/>
          <w:bCs/>
          <w:sz w:val="28"/>
          <w:szCs w:val="28"/>
        </w:rPr>
      </w:pPr>
      <w:r>
        <w:rPr>
          <w:b/>
          <w:bCs/>
          <w:sz w:val="28"/>
          <w:szCs w:val="28"/>
        </w:rPr>
        <w:t>3. Participantes</w:t>
      </w:r>
    </w:p>
    <w:p w14:paraId="00000018" w14:textId="77777777" w:rsidR="00E51079" w:rsidRDefault="00000000">
      <w:pPr>
        <w:rPr>
          <w:b/>
          <w:bCs/>
          <w:sz w:val="28"/>
          <w:szCs w:val="28"/>
        </w:rPr>
      </w:pPr>
      <w:r>
        <w:rPr>
          <w:b/>
          <w:bCs/>
          <w:sz w:val="28"/>
          <w:szCs w:val="28"/>
        </w:rPr>
        <w:t>Podrán participar estudiantes regulares de 1. º a 4.º año y egresados/as de la Escuela de Artes Visuales Antonio Berni, independientemente de la orientación o especialidad de su formación.</w:t>
      </w:r>
    </w:p>
    <w:p w14:paraId="00000019" w14:textId="77777777" w:rsidR="00E51079" w:rsidRDefault="00000000">
      <w:pPr>
        <w:rPr>
          <w:b/>
          <w:bCs/>
          <w:sz w:val="28"/>
          <w:szCs w:val="28"/>
        </w:rPr>
      </w:pPr>
      <w:r>
        <w:rPr>
          <w:b/>
          <w:bCs/>
          <w:sz w:val="28"/>
          <w:szCs w:val="28"/>
        </w:rPr>
        <w:t>La convocatoria busca generar un espacio de participación, encuentro e intercambio entre diferentes trayectorias y experiencias dentro de la comunidad educativa, promoviendo el acercamiento a la práctica de la xilografía desde diversas miradas y recorridos artísticos.</w:t>
      </w:r>
    </w:p>
    <w:p w14:paraId="0000001A" w14:textId="77777777" w:rsidR="00E51079" w:rsidRDefault="00000000">
      <w:pPr>
        <w:rPr>
          <w:b/>
          <w:bCs/>
          <w:sz w:val="28"/>
          <w:szCs w:val="28"/>
        </w:rPr>
      </w:pPr>
      <w:r>
        <w:rPr>
          <w:b/>
          <w:bCs/>
          <w:sz w:val="28"/>
          <w:szCs w:val="28"/>
        </w:rPr>
        <w:t>La participación será individual.</w:t>
      </w:r>
    </w:p>
    <w:p w14:paraId="0000001B" w14:textId="77777777" w:rsidR="00E51079" w:rsidRDefault="00000000">
      <w:pPr>
        <w:rPr>
          <w:b/>
          <w:bCs/>
          <w:sz w:val="28"/>
          <w:szCs w:val="28"/>
        </w:rPr>
      </w:pPr>
      <w:r>
        <w:rPr>
          <w:b/>
          <w:bCs/>
          <w:sz w:val="28"/>
          <w:szCs w:val="28"/>
        </w:rPr>
        <w:t>Los/as docentes que actualmente se desempeñen en la Escuela de Artes Visuales Antonio Berni no participarán en carácter de concursantes.</w:t>
      </w:r>
    </w:p>
    <w:p w14:paraId="0000001C" w14:textId="77777777" w:rsidR="00E51079" w:rsidRDefault="00E51079">
      <w:pPr>
        <w:rPr>
          <w:b/>
          <w:bCs/>
          <w:sz w:val="28"/>
          <w:szCs w:val="28"/>
        </w:rPr>
      </w:pPr>
    </w:p>
    <w:p w14:paraId="0000001D" w14:textId="77777777" w:rsidR="00E51079" w:rsidRDefault="00000000">
      <w:pPr>
        <w:rPr>
          <w:b/>
          <w:bCs/>
          <w:sz w:val="28"/>
          <w:szCs w:val="28"/>
        </w:rPr>
      </w:pPr>
      <w:r>
        <w:rPr>
          <w:b/>
          <w:bCs/>
          <w:sz w:val="28"/>
          <w:szCs w:val="28"/>
        </w:rPr>
        <w:t>Categorías de participación</w:t>
      </w:r>
    </w:p>
    <w:p w14:paraId="0000001E" w14:textId="77777777" w:rsidR="00E51079" w:rsidRDefault="00E51079">
      <w:pPr>
        <w:rPr>
          <w:b/>
          <w:bCs/>
          <w:sz w:val="28"/>
          <w:szCs w:val="28"/>
        </w:rPr>
      </w:pPr>
    </w:p>
    <w:p w14:paraId="0000001F" w14:textId="77777777" w:rsidR="00E51079" w:rsidRDefault="00000000">
      <w:pPr>
        <w:rPr>
          <w:b/>
          <w:bCs/>
          <w:sz w:val="28"/>
          <w:szCs w:val="28"/>
        </w:rPr>
      </w:pPr>
      <w:r>
        <w:rPr>
          <w:b/>
          <w:bCs/>
          <w:sz w:val="28"/>
          <w:szCs w:val="28"/>
        </w:rPr>
        <w:t>Con el propósito de contemplar las diferentes trayectorias y experiencias formativas de quienes integran la comunidad de la Escuela de Artes Visuales Antonio Berni, el concurso se organizará en tres categorías:</w:t>
      </w:r>
    </w:p>
    <w:p w14:paraId="00000020" w14:textId="77777777" w:rsidR="00E51079" w:rsidRDefault="00000000">
      <w:pPr>
        <w:rPr>
          <w:b/>
          <w:bCs/>
          <w:sz w:val="28"/>
          <w:szCs w:val="28"/>
        </w:rPr>
      </w:pPr>
      <w:r>
        <w:rPr>
          <w:b/>
          <w:bCs/>
          <w:sz w:val="28"/>
          <w:szCs w:val="28"/>
        </w:rPr>
        <w:t>Principiante : Estudiantes de 1º año.</w:t>
      </w:r>
    </w:p>
    <w:p w14:paraId="00000021" w14:textId="77777777" w:rsidR="00E51079" w:rsidRDefault="00000000">
      <w:pPr>
        <w:rPr>
          <w:b/>
          <w:bCs/>
          <w:sz w:val="28"/>
          <w:szCs w:val="28"/>
        </w:rPr>
      </w:pPr>
      <w:r>
        <w:rPr>
          <w:b/>
          <w:bCs/>
          <w:sz w:val="28"/>
          <w:szCs w:val="28"/>
        </w:rPr>
        <w:t>Intermedio: Estudiantes de 2º año.</w:t>
      </w:r>
    </w:p>
    <w:p w14:paraId="00000022" w14:textId="77777777" w:rsidR="00E51079" w:rsidRDefault="00000000">
      <w:pPr>
        <w:rPr>
          <w:b/>
          <w:bCs/>
          <w:sz w:val="28"/>
          <w:szCs w:val="28"/>
        </w:rPr>
      </w:pPr>
      <w:r>
        <w:rPr>
          <w:b/>
          <w:bCs/>
          <w:sz w:val="28"/>
          <w:szCs w:val="28"/>
        </w:rPr>
        <w:t>Avanzado : Estudiantes de 3º,  4º año y estudiantes que se encuentren cursando Taller Básico I, II y egresados/as de la Escuela de Artes Visuales Antonio Berni.</w:t>
      </w:r>
    </w:p>
    <w:p w14:paraId="00000023" w14:textId="77777777" w:rsidR="00E51079" w:rsidRDefault="00000000">
      <w:pPr>
        <w:rPr>
          <w:b/>
          <w:bCs/>
          <w:sz w:val="28"/>
          <w:szCs w:val="28"/>
        </w:rPr>
      </w:pPr>
      <w:r>
        <w:rPr>
          <w:b/>
          <w:bCs/>
          <w:sz w:val="28"/>
          <w:szCs w:val="28"/>
        </w:rPr>
        <w:t>Las categorías responden al recorrido formativo y no establecen una valoración previa sobre la calidad artística de las producciones.</w:t>
      </w:r>
    </w:p>
    <w:p w14:paraId="00000024" w14:textId="77777777" w:rsidR="00E51079" w:rsidRDefault="00000000">
      <w:pPr>
        <w:rPr>
          <w:b/>
          <w:bCs/>
          <w:sz w:val="28"/>
          <w:szCs w:val="28"/>
        </w:rPr>
      </w:pPr>
      <w:r>
        <w:rPr>
          <w:b/>
          <w:bCs/>
          <w:sz w:val="28"/>
          <w:szCs w:val="28"/>
        </w:rPr>
        <w:t xml:space="preserve">Los/as estudiantes podrán optar voluntariamente por presentarse en una categoría superior a la correspondiente a su año o recorrido formativo cuando consideren que su propuesta puede asumir ese nivel </w:t>
      </w:r>
      <w:r>
        <w:rPr>
          <w:b/>
          <w:bCs/>
          <w:sz w:val="28"/>
          <w:szCs w:val="28"/>
        </w:rPr>
        <w:lastRenderedPageBreak/>
        <w:t>de exigencia. No estará permitido presentarse en una categoría inferior a la que corresponda.</w:t>
      </w:r>
    </w:p>
    <w:p w14:paraId="00000025" w14:textId="77777777" w:rsidR="00E51079" w:rsidRDefault="00000000">
      <w:pPr>
        <w:rPr>
          <w:b/>
          <w:bCs/>
          <w:sz w:val="28"/>
          <w:szCs w:val="28"/>
        </w:rPr>
      </w:pPr>
      <w:r>
        <w:rPr>
          <w:b/>
          <w:bCs/>
          <w:sz w:val="28"/>
          <w:szCs w:val="28"/>
        </w:rPr>
        <w:t>Las obras serán evaluadas dentro de la categoría en la que hayan sido admitidas, garantizando criterios de valoración acordes con los distintos momentos y trayectorias de formación.</w:t>
      </w:r>
    </w:p>
    <w:p w14:paraId="00000026" w14:textId="77777777" w:rsidR="00E51079" w:rsidRDefault="00E51079">
      <w:pPr>
        <w:rPr>
          <w:b/>
          <w:bCs/>
          <w:sz w:val="28"/>
          <w:szCs w:val="28"/>
        </w:rPr>
      </w:pPr>
    </w:p>
    <w:p w14:paraId="00000027" w14:textId="77777777" w:rsidR="00E51079" w:rsidRDefault="00000000">
      <w:pPr>
        <w:rPr>
          <w:b/>
          <w:bCs/>
          <w:sz w:val="28"/>
          <w:szCs w:val="28"/>
        </w:rPr>
      </w:pPr>
      <w:r>
        <w:rPr>
          <w:b/>
          <w:bCs/>
          <w:sz w:val="28"/>
          <w:szCs w:val="28"/>
        </w:rPr>
        <w:t>4. Formato y requisitos técnicos</w:t>
      </w:r>
    </w:p>
    <w:p w14:paraId="00000028" w14:textId="77777777" w:rsidR="00E51079" w:rsidRDefault="00000000">
      <w:pPr>
        <w:rPr>
          <w:b/>
          <w:bCs/>
          <w:sz w:val="28"/>
          <w:szCs w:val="28"/>
        </w:rPr>
      </w:pPr>
      <w:r>
        <w:rPr>
          <w:b/>
          <w:bCs/>
          <w:sz w:val="28"/>
          <w:szCs w:val="28"/>
        </w:rPr>
        <w:t>Cada participante podrá presentar una (1) obra inédita, realizada especialmente para la presente convocatoria, mediante la técnica de xilografía —grabado en relieve—.</w:t>
      </w:r>
    </w:p>
    <w:p w14:paraId="00000029" w14:textId="77777777" w:rsidR="00E51079" w:rsidRDefault="00E51079">
      <w:pPr>
        <w:rPr>
          <w:b/>
          <w:bCs/>
          <w:sz w:val="28"/>
          <w:szCs w:val="28"/>
        </w:rPr>
      </w:pPr>
    </w:p>
    <w:p w14:paraId="0000002A" w14:textId="77777777" w:rsidR="00E51079" w:rsidRDefault="00000000">
      <w:pPr>
        <w:rPr>
          <w:b/>
          <w:bCs/>
          <w:sz w:val="28"/>
          <w:szCs w:val="28"/>
        </w:rPr>
      </w:pPr>
      <w:r>
        <w:rPr>
          <w:b/>
          <w:bCs/>
          <w:sz w:val="28"/>
          <w:szCs w:val="28"/>
        </w:rPr>
        <w:t>La matriz deberá ser exclusivamente de MDF, con una medida exacta de 15 × 15 cm. No se admitirán matrices realizadas en linóleo, goma u otros materiales.</w:t>
      </w:r>
    </w:p>
    <w:p w14:paraId="0000002B" w14:textId="77777777" w:rsidR="00E51079" w:rsidRDefault="00E51079">
      <w:pPr>
        <w:rPr>
          <w:b/>
          <w:bCs/>
          <w:sz w:val="28"/>
          <w:szCs w:val="28"/>
        </w:rPr>
      </w:pPr>
    </w:p>
    <w:p w14:paraId="0000002C" w14:textId="77777777" w:rsidR="00E51079" w:rsidRDefault="00000000">
      <w:pPr>
        <w:rPr>
          <w:b/>
          <w:bCs/>
          <w:sz w:val="28"/>
          <w:szCs w:val="28"/>
        </w:rPr>
      </w:pPr>
      <w:r>
        <w:rPr>
          <w:b/>
          <w:bCs/>
          <w:sz w:val="28"/>
          <w:szCs w:val="28"/>
        </w:rPr>
        <w:t>La matriz deberá encontrarse correctamente lijada e impermeabilizada y evidenciar el conocimiento y la aplicación de los recursos propios del lenguaje xilográfico: desbaste, línea blanca, línea negra, plano blanco y plano negro.</w:t>
      </w:r>
    </w:p>
    <w:p w14:paraId="0000002D" w14:textId="77777777" w:rsidR="00E51079" w:rsidRDefault="00E51079">
      <w:pPr>
        <w:rPr>
          <w:b/>
          <w:bCs/>
          <w:sz w:val="28"/>
          <w:szCs w:val="28"/>
        </w:rPr>
      </w:pPr>
    </w:p>
    <w:p w14:paraId="0000002E" w14:textId="77777777" w:rsidR="00E51079" w:rsidRDefault="00000000">
      <w:pPr>
        <w:rPr>
          <w:b/>
          <w:bCs/>
          <w:sz w:val="28"/>
          <w:szCs w:val="28"/>
        </w:rPr>
      </w:pPr>
      <w:r>
        <w:rPr>
          <w:b/>
          <w:bCs/>
          <w:sz w:val="28"/>
          <w:szCs w:val="28"/>
        </w:rPr>
        <w:t>La estampa tendrá una medida exacta de 21 × 22 cm y deberá respetar las convenciones de presentación propias del grabado.</w:t>
      </w:r>
    </w:p>
    <w:p w14:paraId="0000002F" w14:textId="77777777" w:rsidR="00E51079" w:rsidRDefault="00E51079">
      <w:pPr>
        <w:rPr>
          <w:b/>
          <w:bCs/>
          <w:sz w:val="28"/>
          <w:szCs w:val="28"/>
        </w:rPr>
      </w:pPr>
    </w:p>
    <w:p w14:paraId="00000030" w14:textId="77777777" w:rsidR="00E51079" w:rsidRDefault="00000000">
      <w:pPr>
        <w:rPr>
          <w:b/>
          <w:bCs/>
          <w:sz w:val="28"/>
          <w:szCs w:val="28"/>
        </w:rPr>
      </w:pPr>
      <w:r>
        <w:rPr>
          <w:b/>
          <w:bCs/>
          <w:sz w:val="28"/>
          <w:szCs w:val="28"/>
        </w:rPr>
        <w:t>Cada obra deberá presentarse como una edición completa de tres ejemplares: 1/3, ⅔ y 3/3. Las tres estampas deberán presentar uniformidad y correspondencia técnica entre sí e incluir título de la obra, numeración de la edición, firma del autor/a y año de realización, conforme a las convenciones propias del grabado.</w:t>
      </w:r>
    </w:p>
    <w:p w14:paraId="00000031" w14:textId="77777777" w:rsidR="00E51079" w:rsidRDefault="00E51079">
      <w:pPr>
        <w:rPr>
          <w:b/>
          <w:bCs/>
          <w:sz w:val="28"/>
          <w:szCs w:val="28"/>
        </w:rPr>
      </w:pPr>
    </w:p>
    <w:p w14:paraId="00000032" w14:textId="77777777" w:rsidR="00E51079" w:rsidRDefault="00000000">
      <w:pPr>
        <w:rPr>
          <w:b/>
          <w:bCs/>
          <w:sz w:val="28"/>
          <w:szCs w:val="28"/>
        </w:rPr>
      </w:pPr>
      <w:r>
        <w:rPr>
          <w:b/>
          <w:bCs/>
          <w:sz w:val="28"/>
          <w:szCs w:val="28"/>
        </w:rPr>
        <w:t>La imagen deberá ser de autoría propia y haber sido concebida especialmente para esta convocatoria.</w:t>
      </w:r>
    </w:p>
    <w:p w14:paraId="00000033" w14:textId="77777777" w:rsidR="00E51079" w:rsidRDefault="00E51079">
      <w:pPr>
        <w:rPr>
          <w:b/>
          <w:bCs/>
          <w:sz w:val="28"/>
          <w:szCs w:val="28"/>
        </w:rPr>
      </w:pPr>
    </w:p>
    <w:p w14:paraId="00000034" w14:textId="77777777" w:rsidR="00E51079" w:rsidRDefault="00000000">
      <w:pPr>
        <w:rPr>
          <w:b/>
          <w:bCs/>
          <w:sz w:val="28"/>
          <w:szCs w:val="28"/>
        </w:rPr>
      </w:pPr>
      <w:r>
        <w:rPr>
          <w:b/>
          <w:bCs/>
          <w:sz w:val="28"/>
          <w:szCs w:val="28"/>
        </w:rPr>
        <w:t>El incumplimiento de las medidas, materiales o requisitos técnicos establecidos será motivo de no admisión de la obra.</w:t>
      </w:r>
    </w:p>
    <w:p w14:paraId="00000035" w14:textId="77777777" w:rsidR="00E51079" w:rsidRDefault="00E51079">
      <w:pPr>
        <w:rPr>
          <w:b/>
          <w:bCs/>
          <w:sz w:val="28"/>
          <w:szCs w:val="28"/>
        </w:rPr>
      </w:pPr>
    </w:p>
    <w:p w14:paraId="00000036" w14:textId="77777777" w:rsidR="00E51079" w:rsidRDefault="00000000">
      <w:pPr>
        <w:rPr>
          <w:b/>
          <w:bCs/>
          <w:sz w:val="28"/>
          <w:szCs w:val="28"/>
        </w:rPr>
      </w:pPr>
      <w:r>
        <w:rPr>
          <w:b/>
          <w:bCs/>
          <w:sz w:val="28"/>
          <w:szCs w:val="28"/>
        </w:rPr>
        <w:t>5. Presentación, recepción y preselección de las obras</w:t>
      </w:r>
    </w:p>
    <w:p w14:paraId="00000037" w14:textId="77777777" w:rsidR="00E51079" w:rsidRDefault="00000000">
      <w:pPr>
        <w:rPr>
          <w:b/>
          <w:bCs/>
          <w:sz w:val="28"/>
          <w:szCs w:val="28"/>
        </w:rPr>
      </w:pPr>
      <w:r>
        <w:rPr>
          <w:b/>
          <w:bCs/>
          <w:sz w:val="28"/>
          <w:szCs w:val="28"/>
        </w:rPr>
        <w:t>La presentación de las obras se realizará de manera presencial en la Escuela de Artes Visuales Antonio Berni y comprenderá dos instancias.</w:t>
      </w:r>
    </w:p>
    <w:p w14:paraId="00000038" w14:textId="77777777" w:rsidR="00E51079" w:rsidRDefault="00000000">
      <w:pPr>
        <w:rPr>
          <w:b/>
          <w:bCs/>
          <w:sz w:val="28"/>
          <w:szCs w:val="28"/>
        </w:rPr>
      </w:pPr>
      <w:r>
        <w:rPr>
          <w:b/>
          <w:bCs/>
          <w:sz w:val="28"/>
          <w:szCs w:val="28"/>
        </w:rPr>
        <w:t>5.a: Primera instancia: presentación del boceto y registro de la matriz</w:t>
      </w:r>
    </w:p>
    <w:p w14:paraId="00000039" w14:textId="77777777" w:rsidR="00E51079" w:rsidRDefault="00E51079">
      <w:pPr>
        <w:rPr>
          <w:b/>
          <w:bCs/>
          <w:sz w:val="28"/>
          <w:szCs w:val="28"/>
        </w:rPr>
      </w:pPr>
    </w:p>
    <w:p w14:paraId="0000003A" w14:textId="77777777" w:rsidR="00E51079" w:rsidRDefault="00000000">
      <w:pPr>
        <w:rPr>
          <w:b/>
          <w:bCs/>
          <w:sz w:val="28"/>
          <w:szCs w:val="28"/>
        </w:rPr>
      </w:pPr>
      <w:r>
        <w:rPr>
          <w:b/>
          <w:bCs/>
          <w:sz w:val="28"/>
          <w:szCs w:val="28"/>
        </w:rPr>
        <w:t>Antes de realizar el desbaste y la posterior tirada, cada participante deberá presentar el boceto original de la obra, realizado por el/la estudiante o egresado/a, junto con la matriz de MDF correspondiente.</w:t>
      </w:r>
    </w:p>
    <w:p w14:paraId="0000003B" w14:textId="77777777" w:rsidR="00E51079" w:rsidRDefault="00E51079">
      <w:pPr>
        <w:rPr>
          <w:b/>
          <w:bCs/>
          <w:sz w:val="28"/>
          <w:szCs w:val="28"/>
        </w:rPr>
      </w:pPr>
    </w:p>
    <w:p w14:paraId="0000003C" w14:textId="77777777" w:rsidR="00E51079" w:rsidRDefault="00000000">
      <w:pPr>
        <w:rPr>
          <w:b/>
          <w:bCs/>
          <w:sz w:val="28"/>
          <w:szCs w:val="28"/>
        </w:rPr>
      </w:pPr>
      <w:r>
        <w:rPr>
          <w:b/>
          <w:bCs/>
          <w:sz w:val="28"/>
          <w:szCs w:val="28"/>
        </w:rPr>
        <w:t>El boceto deberá permitir reconocer con claridad la propuesta visual que será desarrollada mediante los recursos propios de la xilografía y guardar correspondencia con la imagen posteriormente trabajada sobre la matriz.</w:t>
      </w:r>
    </w:p>
    <w:p w14:paraId="0000003D" w14:textId="77777777" w:rsidR="00E51079" w:rsidRDefault="00E51079">
      <w:pPr>
        <w:rPr>
          <w:b/>
          <w:bCs/>
          <w:sz w:val="28"/>
          <w:szCs w:val="28"/>
        </w:rPr>
      </w:pPr>
    </w:p>
    <w:p w14:paraId="0000003E" w14:textId="77777777" w:rsidR="00E51079" w:rsidRDefault="00000000">
      <w:pPr>
        <w:rPr>
          <w:b/>
          <w:bCs/>
          <w:sz w:val="28"/>
          <w:szCs w:val="28"/>
        </w:rPr>
      </w:pPr>
      <w:r>
        <w:rPr>
          <w:b/>
          <w:bCs/>
          <w:sz w:val="28"/>
          <w:szCs w:val="28"/>
        </w:rPr>
        <w:t>En esta instancia, las docentes organizadoras verificarán que la matriz cumpla con el material, preparación y dimensiones establecidos en las presentes bases. Una vez admitida, será identificada y firmada por la organización y devuelta al/la participante para la realización del desbaste y de la tirada.</w:t>
      </w:r>
    </w:p>
    <w:p w14:paraId="0000003F" w14:textId="77777777" w:rsidR="00E51079" w:rsidRDefault="00E51079">
      <w:pPr>
        <w:rPr>
          <w:b/>
          <w:bCs/>
          <w:sz w:val="28"/>
          <w:szCs w:val="28"/>
        </w:rPr>
      </w:pPr>
    </w:p>
    <w:p w14:paraId="00000040" w14:textId="77777777" w:rsidR="00E51079" w:rsidRDefault="00000000">
      <w:pPr>
        <w:rPr>
          <w:b/>
          <w:bCs/>
          <w:sz w:val="28"/>
          <w:szCs w:val="28"/>
        </w:rPr>
      </w:pPr>
      <w:r>
        <w:rPr>
          <w:b/>
          <w:bCs/>
          <w:sz w:val="28"/>
          <w:szCs w:val="28"/>
        </w:rPr>
        <w:t>La matriz registrada será la única habilitada para la producción de las estampas que se presenten al concurso.</w:t>
      </w:r>
    </w:p>
    <w:p w14:paraId="00000041" w14:textId="77777777" w:rsidR="00E51079" w:rsidRDefault="00E51079">
      <w:pPr>
        <w:rPr>
          <w:b/>
          <w:bCs/>
          <w:sz w:val="28"/>
          <w:szCs w:val="28"/>
        </w:rPr>
      </w:pPr>
    </w:p>
    <w:p w14:paraId="00000042" w14:textId="77777777" w:rsidR="00E51079" w:rsidRDefault="00000000">
      <w:pPr>
        <w:rPr>
          <w:b/>
          <w:bCs/>
          <w:sz w:val="28"/>
          <w:szCs w:val="28"/>
        </w:rPr>
      </w:pPr>
      <w:r>
        <w:rPr>
          <w:b/>
          <w:bCs/>
          <w:sz w:val="28"/>
          <w:szCs w:val="28"/>
        </w:rPr>
        <w:t xml:space="preserve">Fechas y horarios de presentación del boceto y registro de la matriz </w:t>
      </w:r>
    </w:p>
    <w:p w14:paraId="00000043" w14:textId="77777777" w:rsidR="00E51079" w:rsidRDefault="00000000">
      <w:pPr>
        <w:rPr>
          <w:b/>
          <w:bCs/>
          <w:sz w:val="28"/>
          <w:szCs w:val="28"/>
        </w:rPr>
      </w:pPr>
      <w:r>
        <w:rPr>
          <w:b/>
          <w:bCs/>
          <w:sz w:val="28"/>
          <w:szCs w:val="28"/>
        </w:rPr>
        <w:t xml:space="preserve">Martes 22/9/26 de 10.30 a 12.00 </w:t>
      </w:r>
      <w:proofErr w:type="spellStart"/>
      <w:r>
        <w:rPr>
          <w:b/>
          <w:bCs/>
          <w:sz w:val="28"/>
          <w:szCs w:val="28"/>
        </w:rPr>
        <w:t>hs</w:t>
      </w:r>
      <w:proofErr w:type="spellEnd"/>
      <w:r>
        <w:rPr>
          <w:b/>
          <w:bCs/>
          <w:sz w:val="28"/>
          <w:szCs w:val="28"/>
        </w:rPr>
        <w:t xml:space="preserve">. Sede Tucumán. Profesora Ibañez María </w:t>
      </w:r>
    </w:p>
    <w:p w14:paraId="00000044" w14:textId="77777777" w:rsidR="00E51079" w:rsidRDefault="00000000">
      <w:pPr>
        <w:rPr>
          <w:b/>
          <w:bCs/>
          <w:sz w:val="28"/>
          <w:szCs w:val="28"/>
        </w:rPr>
      </w:pPr>
      <w:r>
        <w:rPr>
          <w:b/>
          <w:bCs/>
          <w:sz w:val="28"/>
          <w:szCs w:val="28"/>
        </w:rPr>
        <w:lastRenderedPageBreak/>
        <w:t xml:space="preserve">Martes 22/9/26 de 13.30 a 15.00 </w:t>
      </w:r>
      <w:proofErr w:type="spellStart"/>
      <w:r>
        <w:rPr>
          <w:b/>
          <w:bCs/>
          <w:sz w:val="28"/>
          <w:szCs w:val="28"/>
        </w:rPr>
        <w:t>hs</w:t>
      </w:r>
      <w:proofErr w:type="spellEnd"/>
      <w:r>
        <w:rPr>
          <w:b/>
          <w:bCs/>
          <w:sz w:val="28"/>
          <w:szCs w:val="28"/>
        </w:rPr>
        <w:t>. Sede Tucumán. Profesora Ibañez María</w:t>
      </w:r>
    </w:p>
    <w:p w14:paraId="00000045" w14:textId="77777777" w:rsidR="00E51079" w:rsidRDefault="00000000">
      <w:pPr>
        <w:rPr>
          <w:b/>
          <w:bCs/>
          <w:sz w:val="28"/>
          <w:szCs w:val="28"/>
        </w:rPr>
      </w:pPr>
      <w:r>
        <w:rPr>
          <w:b/>
          <w:bCs/>
          <w:sz w:val="28"/>
          <w:szCs w:val="28"/>
        </w:rPr>
        <w:t xml:space="preserve">Martes 22/9/26 de 18.30 a 20.30 </w:t>
      </w:r>
      <w:proofErr w:type="spellStart"/>
      <w:r>
        <w:rPr>
          <w:b/>
          <w:bCs/>
          <w:sz w:val="28"/>
          <w:szCs w:val="28"/>
        </w:rPr>
        <w:t>hs</w:t>
      </w:r>
      <w:proofErr w:type="spellEnd"/>
      <w:r>
        <w:rPr>
          <w:b/>
          <w:bCs/>
          <w:sz w:val="28"/>
          <w:szCs w:val="28"/>
        </w:rPr>
        <w:t>. Sede Tucumán. Profesora Martínez Laura</w:t>
      </w:r>
    </w:p>
    <w:p w14:paraId="00000046" w14:textId="77777777" w:rsidR="00E51079" w:rsidRDefault="00000000">
      <w:pPr>
        <w:rPr>
          <w:b/>
          <w:bCs/>
          <w:sz w:val="28"/>
          <w:szCs w:val="28"/>
        </w:rPr>
      </w:pPr>
      <w:r>
        <w:rPr>
          <w:b/>
          <w:bCs/>
          <w:sz w:val="28"/>
          <w:szCs w:val="28"/>
        </w:rPr>
        <w:t xml:space="preserve">Martes 22/9/26 de 18.30 a 20.30 </w:t>
      </w:r>
      <w:proofErr w:type="spellStart"/>
      <w:r>
        <w:rPr>
          <w:b/>
          <w:bCs/>
          <w:sz w:val="28"/>
          <w:szCs w:val="28"/>
        </w:rPr>
        <w:t>hs</w:t>
      </w:r>
      <w:proofErr w:type="spellEnd"/>
      <w:r>
        <w:rPr>
          <w:b/>
          <w:bCs/>
          <w:sz w:val="28"/>
          <w:szCs w:val="28"/>
        </w:rPr>
        <w:t>. Sede Martínez. Profesor ……. (a designar)</w:t>
      </w:r>
    </w:p>
    <w:p w14:paraId="00000047" w14:textId="77777777" w:rsidR="00E51079" w:rsidRDefault="00E51079">
      <w:pPr>
        <w:rPr>
          <w:b/>
          <w:bCs/>
          <w:sz w:val="28"/>
          <w:szCs w:val="28"/>
        </w:rPr>
      </w:pPr>
    </w:p>
    <w:p w14:paraId="00000048" w14:textId="77777777" w:rsidR="00E51079" w:rsidRDefault="00E51079">
      <w:pPr>
        <w:rPr>
          <w:b/>
          <w:bCs/>
          <w:sz w:val="28"/>
          <w:szCs w:val="28"/>
        </w:rPr>
      </w:pPr>
    </w:p>
    <w:p w14:paraId="00000049" w14:textId="77777777" w:rsidR="00E51079" w:rsidRDefault="00000000">
      <w:pPr>
        <w:rPr>
          <w:b/>
          <w:bCs/>
          <w:sz w:val="28"/>
          <w:szCs w:val="28"/>
        </w:rPr>
      </w:pPr>
      <w:r>
        <w:rPr>
          <w:b/>
          <w:bCs/>
          <w:sz w:val="28"/>
          <w:szCs w:val="28"/>
        </w:rPr>
        <w:t xml:space="preserve">5.b: Segunda instancia: entrega de la obra </w:t>
      </w:r>
    </w:p>
    <w:p w14:paraId="0000004A" w14:textId="77777777" w:rsidR="00E51079" w:rsidRDefault="00E51079">
      <w:pPr>
        <w:rPr>
          <w:b/>
          <w:bCs/>
          <w:sz w:val="28"/>
          <w:szCs w:val="28"/>
        </w:rPr>
      </w:pPr>
    </w:p>
    <w:p w14:paraId="0000004B" w14:textId="77777777" w:rsidR="00E51079" w:rsidRDefault="00000000">
      <w:pPr>
        <w:rPr>
          <w:b/>
          <w:bCs/>
          <w:sz w:val="28"/>
          <w:szCs w:val="28"/>
        </w:rPr>
      </w:pPr>
      <w:r>
        <w:rPr>
          <w:b/>
          <w:bCs/>
          <w:sz w:val="28"/>
          <w:szCs w:val="28"/>
        </w:rPr>
        <w:t>Finalizada la producción, cada participante deberá entregar presencialmente la matriz previamente registrada y firmada, junto con la edición completa de tres estampas —1/3, ⅔ y 3/3—.</w:t>
      </w:r>
    </w:p>
    <w:p w14:paraId="0000004C" w14:textId="77777777" w:rsidR="00E51079" w:rsidRDefault="00E51079">
      <w:pPr>
        <w:rPr>
          <w:b/>
          <w:bCs/>
          <w:sz w:val="28"/>
          <w:szCs w:val="28"/>
        </w:rPr>
      </w:pPr>
    </w:p>
    <w:p w14:paraId="0000004D" w14:textId="77777777" w:rsidR="00E51079" w:rsidRDefault="00000000">
      <w:pPr>
        <w:rPr>
          <w:b/>
          <w:bCs/>
          <w:sz w:val="28"/>
          <w:szCs w:val="28"/>
        </w:rPr>
      </w:pPr>
      <w:r>
        <w:rPr>
          <w:b/>
          <w:bCs/>
          <w:sz w:val="28"/>
          <w:szCs w:val="28"/>
        </w:rPr>
        <w:t xml:space="preserve">Las estampas deberán encontrarse completamente secas, limpias y protegidas, y presentarse en sobre cerrado, sin marco ni </w:t>
      </w:r>
      <w:proofErr w:type="spellStart"/>
      <w:r>
        <w:rPr>
          <w:b/>
          <w:bCs/>
          <w:sz w:val="28"/>
          <w:szCs w:val="28"/>
        </w:rPr>
        <w:t>passe-partout</w:t>
      </w:r>
      <w:proofErr w:type="spellEnd"/>
      <w:r>
        <w:rPr>
          <w:b/>
          <w:bCs/>
          <w:sz w:val="28"/>
          <w:szCs w:val="28"/>
        </w:rPr>
        <w:t>.</w:t>
      </w:r>
    </w:p>
    <w:p w14:paraId="0000004E" w14:textId="77777777" w:rsidR="00E51079" w:rsidRDefault="00E51079">
      <w:pPr>
        <w:rPr>
          <w:b/>
          <w:bCs/>
          <w:sz w:val="28"/>
          <w:szCs w:val="28"/>
        </w:rPr>
      </w:pPr>
    </w:p>
    <w:p w14:paraId="0000004F" w14:textId="77777777" w:rsidR="00E51079" w:rsidRDefault="00000000">
      <w:pPr>
        <w:rPr>
          <w:b/>
          <w:bCs/>
          <w:sz w:val="28"/>
          <w:szCs w:val="28"/>
        </w:rPr>
      </w:pPr>
      <w:r>
        <w:rPr>
          <w:b/>
          <w:bCs/>
          <w:sz w:val="28"/>
          <w:szCs w:val="28"/>
        </w:rPr>
        <w:t>En el interior del sobre deberán constar los datos personales del/la participante: nombre y apellido, año de la carrera que cursa o condición de egresado/a y, cuando corresponda, si cursa o ha cursado Taller Básico de Grabado.</w:t>
      </w:r>
    </w:p>
    <w:p w14:paraId="00000050" w14:textId="77777777" w:rsidR="00E51079" w:rsidRDefault="00000000">
      <w:pPr>
        <w:rPr>
          <w:b/>
          <w:bCs/>
          <w:sz w:val="28"/>
          <w:szCs w:val="28"/>
        </w:rPr>
      </w:pPr>
      <w:r>
        <w:rPr>
          <w:b/>
          <w:bCs/>
          <w:sz w:val="28"/>
          <w:szCs w:val="28"/>
        </w:rPr>
        <w:t>Fecha y horario de entrega de la obra:</w:t>
      </w:r>
    </w:p>
    <w:p w14:paraId="00000051" w14:textId="77777777" w:rsidR="00E51079" w:rsidRDefault="00000000">
      <w:pPr>
        <w:rPr>
          <w:b/>
          <w:bCs/>
          <w:sz w:val="28"/>
          <w:szCs w:val="28"/>
        </w:rPr>
      </w:pPr>
      <w:r>
        <w:rPr>
          <w:b/>
          <w:bCs/>
          <w:sz w:val="28"/>
          <w:szCs w:val="28"/>
        </w:rPr>
        <w:t xml:space="preserve">Miércoles 30/9 de 9.00 a 11 </w:t>
      </w:r>
      <w:proofErr w:type="spellStart"/>
      <w:r>
        <w:rPr>
          <w:b/>
          <w:bCs/>
          <w:sz w:val="28"/>
          <w:szCs w:val="28"/>
        </w:rPr>
        <w:t>hs</w:t>
      </w:r>
      <w:proofErr w:type="spellEnd"/>
      <w:r>
        <w:rPr>
          <w:b/>
          <w:bCs/>
          <w:sz w:val="28"/>
          <w:szCs w:val="28"/>
        </w:rPr>
        <w:t xml:space="preserve">. Sede Liniers. Profesora Ibañez María </w:t>
      </w:r>
    </w:p>
    <w:p w14:paraId="00000052" w14:textId="77777777" w:rsidR="00E51079" w:rsidRDefault="00000000">
      <w:pPr>
        <w:rPr>
          <w:b/>
          <w:bCs/>
          <w:sz w:val="28"/>
          <w:szCs w:val="28"/>
        </w:rPr>
      </w:pPr>
      <w:r>
        <w:rPr>
          <w:b/>
          <w:bCs/>
          <w:sz w:val="28"/>
          <w:szCs w:val="28"/>
        </w:rPr>
        <w:t xml:space="preserve">Jueves 01/10 de 14 a 16 </w:t>
      </w:r>
      <w:proofErr w:type="spellStart"/>
      <w:r>
        <w:rPr>
          <w:b/>
          <w:bCs/>
          <w:sz w:val="28"/>
          <w:szCs w:val="28"/>
        </w:rPr>
        <w:t>hs</w:t>
      </w:r>
      <w:proofErr w:type="spellEnd"/>
      <w:r>
        <w:rPr>
          <w:b/>
          <w:bCs/>
          <w:sz w:val="28"/>
          <w:szCs w:val="28"/>
        </w:rPr>
        <w:t xml:space="preserve"> Sede Liniers. Profesora Martínez Laura</w:t>
      </w:r>
    </w:p>
    <w:p w14:paraId="00000053" w14:textId="77777777" w:rsidR="00E51079" w:rsidRDefault="00000000">
      <w:pPr>
        <w:rPr>
          <w:b/>
          <w:bCs/>
          <w:sz w:val="28"/>
          <w:szCs w:val="28"/>
        </w:rPr>
      </w:pPr>
      <w:r>
        <w:rPr>
          <w:b/>
          <w:bCs/>
          <w:sz w:val="28"/>
          <w:szCs w:val="28"/>
        </w:rPr>
        <w:t xml:space="preserve">Miércoles 30/9 de 19.00 a 21.00 </w:t>
      </w:r>
      <w:proofErr w:type="spellStart"/>
      <w:r>
        <w:rPr>
          <w:b/>
          <w:bCs/>
          <w:sz w:val="28"/>
          <w:szCs w:val="28"/>
        </w:rPr>
        <w:t>hs</w:t>
      </w:r>
      <w:proofErr w:type="spellEnd"/>
      <w:r>
        <w:rPr>
          <w:b/>
          <w:bCs/>
          <w:sz w:val="28"/>
          <w:szCs w:val="28"/>
        </w:rPr>
        <w:t xml:space="preserve">. Sede Martínez. Profesora Ibañez María </w:t>
      </w:r>
    </w:p>
    <w:p w14:paraId="00000054" w14:textId="77777777" w:rsidR="00E51079" w:rsidRDefault="00000000">
      <w:pPr>
        <w:rPr>
          <w:b/>
          <w:bCs/>
          <w:sz w:val="28"/>
          <w:szCs w:val="28"/>
        </w:rPr>
      </w:pPr>
      <w:r>
        <w:rPr>
          <w:b/>
          <w:bCs/>
          <w:sz w:val="28"/>
          <w:szCs w:val="28"/>
        </w:rPr>
        <w:t xml:space="preserve">Miércoles 30/9 de 19 a 21 </w:t>
      </w:r>
      <w:proofErr w:type="spellStart"/>
      <w:r>
        <w:rPr>
          <w:b/>
          <w:bCs/>
          <w:sz w:val="28"/>
          <w:szCs w:val="28"/>
        </w:rPr>
        <w:t>hs</w:t>
      </w:r>
      <w:proofErr w:type="spellEnd"/>
      <w:r>
        <w:rPr>
          <w:b/>
          <w:bCs/>
          <w:sz w:val="28"/>
          <w:szCs w:val="28"/>
        </w:rPr>
        <w:t>. Sede Liniers. Profesor….(a designar)</w:t>
      </w:r>
    </w:p>
    <w:p w14:paraId="00000055" w14:textId="77777777" w:rsidR="00E51079" w:rsidRDefault="00E51079">
      <w:pPr>
        <w:rPr>
          <w:b/>
          <w:bCs/>
          <w:sz w:val="28"/>
          <w:szCs w:val="28"/>
        </w:rPr>
      </w:pPr>
    </w:p>
    <w:p w14:paraId="00000056" w14:textId="77777777" w:rsidR="00E51079" w:rsidRDefault="00E51079">
      <w:pPr>
        <w:rPr>
          <w:b/>
          <w:bCs/>
          <w:sz w:val="28"/>
          <w:szCs w:val="28"/>
        </w:rPr>
      </w:pPr>
    </w:p>
    <w:p w14:paraId="00000057" w14:textId="77777777" w:rsidR="00E51079" w:rsidRDefault="00000000">
      <w:pPr>
        <w:rPr>
          <w:b/>
          <w:bCs/>
          <w:sz w:val="28"/>
          <w:szCs w:val="28"/>
        </w:rPr>
      </w:pPr>
      <w:r>
        <w:rPr>
          <w:b/>
          <w:bCs/>
          <w:sz w:val="28"/>
          <w:szCs w:val="28"/>
        </w:rPr>
        <w:lastRenderedPageBreak/>
        <w:t>6. Jurado</w:t>
      </w:r>
    </w:p>
    <w:p w14:paraId="00000058" w14:textId="77777777" w:rsidR="00E51079" w:rsidRDefault="00E51079">
      <w:pPr>
        <w:rPr>
          <w:b/>
          <w:bCs/>
          <w:sz w:val="28"/>
          <w:szCs w:val="28"/>
        </w:rPr>
      </w:pPr>
    </w:p>
    <w:p w14:paraId="00000059" w14:textId="77777777" w:rsidR="00E51079" w:rsidRDefault="00000000">
      <w:pPr>
        <w:rPr>
          <w:b/>
          <w:bCs/>
          <w:sz w:val="28"/>
          <w:szCs w:val="28"/>
        </w:rPr>
      </w:pPr>
      <w:r>
        <w:rPr>
          <w:b/>
          <w:bCs/>
          <w:sz w:val="28"/>
          <w:szCs w:val="28"/>
        </w:rPr>
        <w:t>El jurado estará integrado por dos docentes de la institución  y una representante de la secretaría de desarrollo sociocultural de la Municipalidad de Gral. San Martín y cuya conformación será comunicada oportunamente por la organización.</w:t>
      </w:r>
    </w:p>
    <w:p w14:paraId="0000005A" w14:textId="77777777" w:rsidR="00E51079" w:rsidRDefault="00E51079">
      <w:pPr>
        <w:rPr>
          <w:b/>
          <w:bCs/>
          <w:sz w:val="28"/>
          <w:szCs w:val="28"/>
        </w:rPr>
      </w:pPr>
    </w:p>
    <w:p w14:paraId="0000005B" w14:textId="77777777" w:rsidR="00E51079" w:rsidRDefault="00000000">
      <w:pPr>
        <w:rPr>
          <w:b/>
          <w:bCs/>
          <w:sz w:val="28"/>
          <w:szCs w:val="28"/>
        </w:rPr>
      </w:pPr>
      <w:r>
        <w:rPr>
          <w:b/>
          <w:bCs/>
          <w:sz w:val="28"/>
          <w:szCs w:val="28"/>
        </w:rPr>
        <w:t>La evaluación se desarrollará bajo criterios de imparcialidad, transparencia y equidad, garantizando las mismas condiciones de valoración para todas las obras participantes.</w:t>
      </w:r>
    </w:p>
    <w:p w14:paraId="0000005C" w14:textId="77777777" w:rsidR="00E51079" w:rsidRDefault="00E51079">
      <w:pPr>
        <w:rPr>
          <w:b/>
          <w:bCs/>
          <w:sz w:val="28"/>
          <w:szCs w:val="28"/>
        </w:rPr>
      </w:pPr>
    </w:p>
    <w:p w14:paraId="0000005D" w14:textId="77777777" w:rsidR="00E51079" w:rsidRDefault="00000000">
      <w:pPr>
        <w:rPr>
          <w:b/>
          <w:bCs/>
          <w:sz w:val="28"/>
          <w:szCs w:val="28"/>
        </w:rPr>
      </w:pPr>
      <w:r>
        <w:rPr>
          <w:b/>
          <w:bCs/>
          <w:sz w:val="28"/>
          <w:szCs w:val="28"/>
        </w:rPr>
        <w:t>Los/as integrantes del jurado deberán abstenerse de intervenir en la evaluación de una obra cuando exista una relación directa con el/la participante que pudiera comprometer la imparcialidad de su valoración.</w:t>
      </w:r>
    </w:p>
    <w:p w14:paraId="0000005E" w14:textId="77777777" w:rsidR="00E51079" w:rsidRDefault="00E51079">
      <w:pPr>
        <w:rPr>
          <w:b/>
          <w:bCs/>
          <w:sz w:val="28"/>
          <w:szCs w:val="28"/>
        </w:rPr>
      </w:pPr>
    </w:p>
    <w:p w14:paraId="0000005F" w14:textId="77777777" w:rsidR="00E51079" w:rsidRDefault="00000000">
      <w:pPr>
        <w:rPr>
          <w:b/>
          <w:bCs/>
          <w:sz w:val="28"/>
          <w:szCs w:val="28"/>
        </w:rPr>
      </w:pPr>
      <w:r>
        <w:rPr>
          <w:b/>
          <w:bCs/>
          <w:sz w:val="28"/>
          <w:szCs w:val="28"/>
        </w:rPr>
        <w:t>Las decisiones del jurado serán inapelables.</w:t>
      </w:r>
    </w:p>
    <w:p w14:paraId="00000060" w14:textId="77777777" w:rsidR="00E51079" w:rsidRDefault="00E51079">
      <w:pPr>
        <w:rPr>
          <w:b/>
          <w:bCs/>
          <w:sz w:val="28"/>
          <w:szCs w:val="28"/>
        </w:rPr>
      </w:pPr>
    </w:p>
    <w:p w14:paraId="00000061" w14:textId="77777777" w:rsidR="00E51079" w:rsidRDefault="00000000">
      <w:pPr>
        <w:rPr>
          <w:b/>
          <w:bCs/>
          <w:sz w:val="28"/>
          <w:szCs w:val="28"/>
        </w:rPr>
      </w:pPr>
      <w:r>
        <w:rPr>
          <w:b/>
          <w:bCs/>
          <w:sz w:val="28"/>
          <w:szCs w:val="28"/>
        </w:rPr>
        <w:t>7. Criterios de evaluación</w:t>
      </w:r>
    </w:p>
    <w:p w14:paraId="00000062" w14:textId="77777777" w:rsidR="00E51079" w:rsidRDefault="00000000">
      <w:pPr>
        <w:rPr>
          <w:b/>
          <w:bCs/>
          <w:sz w:val="28"/>
          <w:szCs w:val="28"/>
        </w:rPr>
      </w:pPr>
      <w:r>
        <w:rPr>
          <w:b/>
          <w:bCs/>
          <w:sz w:val="28"/>
          <w:szCs w:val="28"/>
        </w:rPr>
        <w:t>7.a. Preselección de las obras:</w:t>
      </w:r>
    </w:p>
    <w:p w14:paraId="00000063" w14:textId="77777777" w:rsidR="00E51079" w:rsidRDefault="00000000">
      <w:pPr>
        <w:rPr>
          <w:b/>
          <w:bCs/>
          <w:sz w:val="28"/>
          <w:szCs w:val="28"/>
        </w:rPr>
      </w:pPr>
      <w:r>
        <w:rPr>
          <w:b/>
          <w:bCs/>
          <w:sz w:val="28"/>
          <w:szCs w:val="28"/>
        </w:rPr>
        <w:t>Las obras presentadas atravesarán una instancia de preselección, a cargo de los miembros del jurado del concurso. En ella se verificará el cumplimiento integral de los requisitos establecidos en las presentes bases, la correspondencia entre el boceto, la matriz registrada y la edición presentada, así como las dimensiones, la correcta presentación, la nomenclatura, la limpieza y la uniformidad técnica de las tres estampas.</w:t>
      </w:r>
    </w:p>
    <w:p w14:paraId="00000064" w14:textId="77777777" w:rsidR="00E51079" w:rsidRDefault="00E51079">
      <w:pPr>
        <w:rPr>
          <w:b/>
          <w:bCs/>
          <w:sz w:val="28"/>
          <w:szCs w:val="28"/>
        </w:rPr>
      </w:pPr>
    </w:p>
    <w:p w14:paraId="00000065" w14:textId="77777777" w:rsidR="00E51079" w:rsidRDefault="00000000">
      <w:pPr>
        <w:rPr>
          <w:b/>
          <w:bCs/>
          <w:sz w:val="28"/>
          <w:szCs w:val="28"/>
        </w:rPr>
      </w:pPr>
      <w:r>
        <w:rPr>
          <w:b/>
          <w:bCs/>
          <w:sz w:val="28"/>
          <w:szCs w:val="28"/>
        </w:rPr>
        <w:t>La preselección tendrá carácter técnico y de admisión y no implicará una valoración estética o conceptual de las producciones, instancia que corresponderá a una 2da etapa en la otorgación de menciones y premios.</w:t>
      </w:r>
    </w:p>
    <w:p w14:paraId="00000066" w14:textId="77777777" w:rsidR="00E51079" w:rsidRDefault="00E51079">
      <w:pPr>
        <w:rPr>
          <w:b/>
          <w:bCs/>
          <w:sz w:val="28"/>
          <w:szCs w:val="28"/>
        </w:rPr>
      </w:pPr>
    </w:p>
    <w:p w14:paraId="00000067" w14:textId="77777777" w:rsidR="00E51079" w:rsidRDefault="00000000">
      <w:pPr>
        <w:rPr>
          <w:b/>
          <w:bCs/>
          <w:sz w:val="28"/>
          <w:szCs w:val="28"/>
        </w:rPr>
      </w:pPr>
      <w:r>
        <w:rPr>
          <w:b/>
          <w:bCs/>
          <w:sz w:val="28"/>
          <w:szCs w:val="28"/>
        </w:rPr>
        <w:t>Únicamente las obras que superen la instancia de preselección serán admitidas para participar de la evaluación del jurado.</w:t>
      </w:r>
    </w:p>
    <w:p w14:paraId="00000068" w14:textId="77777777" w:rsidR="00E51079" w:rsidRDefault="00E51079">
      <w:pPr>
        <w:rPr>
          <w:b/>
          <w:bCs/>
          <w:sz w:val="28"/>
          <w:szCs w:val="28"/>
        </w:rPr>
      </w:pPr>
    </w:p>
    <w:p w14:paraId="00000069" w14:textId="77777777" w:rsidR="00E51079" w:rsidRDefault="00000000">
      <w:pPr>
        <w:rPr>
          <w:b/>
          <w:bCs/>
          <w:sz w:val="28"/>
          <w:szCs w:val="28"/>
        </w:rPr>
      </w:pPr>
      <w:r>
        <w:rPr>
          <w:b/>
          <w:bCs/>
          <w:sz w:val="28"/>
          <w:szCs w:val="28"/>
        </w:rPr>
        <w:t>7.b: Evaluación de las obras.</w:t>
      </w:r>
    </w:p>
    <w:p w14:paraId="0000006A" w14:textId="77777777" w:rsidR="00E51079" w:rsidRDefault="00000000">
      <w:pPr>
        <w:rPr>
          <w:b/>
          <w:bCs/>
          <w:sz w:val="28"/>
          <w:szCs w:val="28"/>
        </w:rPr>
      </w:pPr>
      <w:r>
        <w:rPr>
          <w:b/>
          <w:bCs/>
          <w:sz w:val="28"/>
          <w:szCs w:val="28"/>
        </w:rPr>
        <w:t>Las obras admitidas serán evaluadas considerando los siguientes criterios:</w:t>
      </w:r>
    </w:p>
    <w:p w14:paraId="0000006B" w14:textId="77777777" w:rsidR="00E51079" w:rsidRDefault="00E51079">
      <w:pPr>
        <w:rPr>
          <w:b/>
          <w:bCs/>
          <w:sz w:val="28"/>
          <w:szCs w:val="28"/>
        </w:rPr>
      </w:pPr>
    </w:p>
    <w:p w14:paraId="0000006C" w14:textId="77777777" w:rsidR="00E51079" w:rsidRDefault="00000000">
      <w:pPr>
        <w:rPr>
          <w:b/>
          <w:bCs/>
          <w:sz w:val="28"/>
          <w:szCs w:val="28"/>
        </w:rPr>
      </w:pPr>
      <w:r>
        <w:rPr>
          <w:b/>
          <w:bCs/>
          <w:sz w:val="28"/>
          <w:szCs w:val="28"/>
        </w:rPr>
        <w:t>Pertinencia respecto del eje propuesto, atendiendo a la capacidad de la obra para construir una reflexión propia en torno a la temática de la convocatoria.</w:t>
      </w:r>
    </w:p>
    <w:p w14:paraId="0000006D" w14:textId="77777777" w:rsidR="00E51079" w:rsidRDefault="00000000">
      <w:pPr>
        <w:rPr>
          <w:b/>
          <w:bCs/>
          <w:sz w:val="28"/>
          <w:szCs w:val="28"/>
        </w:rPr>
      </w:pPr>
      <w:r>
        <w:rPr>
          <w:b/>
          <w:bCs/>
          <w:sz w:val="28"/>
          <w:szCs w:val="28"/>
        </w:rPr>
        <w:t>Resolución conceptual, valorando la relación entre la intención de la propuesta y las decisiones visuales adoptadas.</w:t>
      </w:r>
    </w:p>
    <w:p w14:paraId="0000006E" w14:textId="77777777" w:rsidR="00E51079" w:rsidRDefault="00000000">
      <w:pPr>
        <w:rPr>
          <w:b/>
          <w:bCs/>
          <w:sz w:val="28"/>
          <w:szCs w:val="28"/>
        </w:rPr>
      </w:pPr>
      <w:r>
        <w:rPr>
          <w:b/>
          <w:bCs/>
          <w:sz w:val="28"/>
          <w:szCs w:val="28"/>
        </w:rPr>
        <w:t>Calidad y resolución técnica, considerando el dominio de los procedimientos y recursos propios de la xilografía.</w:t>
      </w:r>
    </w:p>
    <w:p w14:paraId="0000006F" w14:textId="77777777" w:rsidR="00E51079" w:rsidRDefault="00000000">
      <w:pPr>
        <w:rPr>
          <w:b/>
          <w:bCs/>
          <w:sz w:val="28"/>
          <w:szCs w:val="28"/>
        </w:rPr>
      </w:pPr>
      <w:r>
        <w:rPr>
          <w:b/>
          <w:bCs/>
          <w:sz w:val="28"/>
          <w:szCs w:val="28"/>
        </w:rPr>
        <w:t>Potencia de la imagen, entendida como la capacidad de la obra para construir una presencia visual significativa, evitando resoluciones previsibles, estereotipadas o meramente ilustrativas del tema.</w:t>
      </w:r>
    </w:p>
    <w:p w14:paraId="00000070" w14:textId="77777777" w:rsidR="00E51079" w:rsidRDefault="00000000">
      <w:pPr>
        <w:rPr>
          <w:b/>
          <w:bCs/>
          <w:sz w:val="28"/>
          <w:szCs w:val="28"/>
        </w:rPr>
      </w:pPr>
      <w:r>
        <w:rPr>
          <w:b/>
          <w:bCs/>
          <w:sz w:val="28"/>
          <w:szCs w:val="28"/>
        </w:rPr>
        <w:t>Articulación entre lenguaje visual, técnica y sentido, considerando la obra en su totalidad y la coherencia de las decisiones adoptadas.</w:t>
      </w:r>
    </w:p>
    <w:p w14:paraId="00000071" w14:textId="77777777" w:rsidR="00E51079" w:rsidRDefault="00E51079">
      <w:pPr>
        <w:rPr>
          <w:b/>
          <w:bCs/>
          <w:sz w:val="28"/>
          <w:szCs w:val="28"/>
        </w:rPr>
      </w:pPr>
    </w:p>
    <w:p w14:paraId="00000072" w14:textId="77777777" w:rsidR="00E51079" w:rsidRDefault="00E51079">
      <w:pPr>
        <w:rPr>
          <w:b/>
          <w:bCs/>
          <w:sz w:val="28"/>
          <w:szCs w:val="28"/>
        </w:rPr>
      </w:pPr>
    </w:p>
    <w:p w14:paraId="00000073" w14:textId="77777777" w:rsidR="00E51079" w:rsidRDefault="00000000">
      <w:pPr>
        <w:rPr>
          <w:b/>
          <w:bCs/>
          <w:sz w:val="28"/>
          <w:szCs w:val="28"/>
        </w:rPr>
      </w:pPr>
      <w:r>
        <w:rPr>
          <w:b/>
          <w:bCs/>
          <w:sz w:val="28"/>
          <w:szCs w:val="28"/>
        </w:rPr>
        <w:t>8. Premios y menciones</w:t>
      </w:r>
    </w:p>
    <w:p w14:paraId="00000074" w14:textId="77777777" w:rsidR="00E51079" w:rsidRDefault="00E51079">
      <w:pPr>
        <w:rPr>
          <w:b/>
          <w:bCs/>
          <w:sz w:val="28"/>
          <w:szCs w:val="28"/>
        </w:rPr>
      </w:pPr>
    </w:p>
    <w:p w14:paraId="00000075" w14:textId="77777777" w:rsidR="00E51079" w:rsidRDefault="00000000">
      <w:pPr>
        <w:rPr>
          <w:b/>
          <w:bCs/>
          <w:sz w:val="28"/>
          <w:szCs w:val="28"/>
        </w:rPr>
      </w:pPr>
      <w:r>
        <w:rPr>
          <w:b/>
          <w:bCs/>
          <w:sz w:val="28"/>
          <w:szCs w:val="28"/>
        </w:rPr>
        <w:t>El concurso otorgará un Primer Premio en cada una de las categorías: Principiante, Intermedio y Avanzado.</w:t>
      </w:r>
    </w:p>
    <w:p w14:paraId="00000076" w14:textId="77777777" w:rsidR="00E51079" w:rsidRDefault="00E51079">
      <w:pPr>
        <w:rPr>
          <w:b/>
          <w:bCs/>
          <w:sz w:val="28"/>
          <w:szCs w:val="28"/>
        </w:rPr>
      </w:pPr>
    </w:p>
    <w:p w14:paraId="00000077" w14:textId="77777777" w:rsidR="00E51079" w:rsidRDefault="00000000">
      <w:pPr>
        <w:rPr>
          <w:b/>
          <w:bCs/>
          <w:sz w:val="28"/>
          <w:szCs w:val="28"/>
        </w:rPr>
      </w:pPr>
      <w:r>
        <w:rPr>
          <w:b/>
          <w:bCs/>
          <w:sz w:val="28"/>
          <w:szCs w:val="28"/>
        </w:rPr>
        <w:t>Asimismo, el jurado podrá otorgar Menciones Especiales a aquellas obras que considere destacadas por su resolución técnica, conceptual o por la potencia de su propuesta visual.</w:t>
      </w:r>
    </w:p>
    <w:p w14:paraId="00000078" w14:textId="77777777" w:rsidR="00E51079" w:rsidRDefault="00E51079">
      <w:pPr>
        <w:rPr>
          <w:b/>
          <w:bCs/>
          <w:sz w:val="28"/>
          <w:szCs w:val="28"/>
        </w:rPr>
      </w:pPr>
    </w:p>
    <w:p w14:paraId="00000079" w14:textId="77777777" w:rsidR="00E51079" w:rsidRDefault="00000000">
      <w:pPr>
        <w:rPr>
          <w:b/>
          <w:bCs/>
          <w:sz w:val="28"/>
          <w:szCs w:val="28"/>
        </w:rPr>
      </w:pPr>
      <w:r>
        <w:rPr>
          <w:b/>
          <w:bCs/>
          <w:sz w:val="28"/>
          <w:szCs w:val="28"/>
        </w:rPr>
        <w:t>Las obras premiadas y seleccionadas formarán parte de la exposición realizada en el marco del mes del grabado en la Escuela de Artes Visuales Antonio Berni.</w:t>
      </w:r>
    </w:p>
    <w:p w14:paraId="0000007A" w14:textId="77777777" w:rsidR="00E51079" w:rsidRDefault="00E51079">
      <w:pPr>
        <w:rPr>
          <w:b/>
          <w:bCs/>
          <w:sz w:val="28"/>
          <w:szCs w:val="28"/>
        </w:rPr>
      </w:pPr>
    </w:p>
    <w:p w14:paraId="0000007B" w14:textId="77777777" w:rsidR="00E51079" w:rsidRDefault="00000000">
      <w:pPr>
        <w:rPr>
          <w:b/>
          <w:bCs/>
          <w:sz w:val="28"/>
          <w:szCs w:val="28"/>
        </w:rPr>
      </w:pPr>
      <w:r>
        <w:rPr>
          <w:b/>
          <w:bCs/>
          <w:sz w:val="28"/>
          <w:szCs w:val="28"/>
        </w:rPr>
        <w:t>Los/as participantes premiados/as y quienes reciban menciones obtendrán un certificado de reconocimiento emitido por la institución.</w:t>
      </w:r>
    </w:p>
    <w:p w14:paraId="0000007C" w14:textId="77777777" w:rsidR="00E51079" w:rsidRDefault="00E51079">
      <w:pPr>
        <w:rPr>
          <w:b/>
          <w:bCs/>
          <w:sz w:val="28"/>
          <w:szCs w:val="28"/>
        </w:rPr>
      </w:pPr>
    </w:p>
    <w:p w14:paraId="0000007D" w14:textId="77777777" w:rsidR="00E51079" w:rsidRDefault="00000000">
      <w:pPr>
        <w:rPr>
          <w:b/>
          <w:bCs/>
          <w:sz w:val="28"/>
          <w:szCs w:val="28"/>
        </w:rPr>
      </w:pPr>
      <w:r>
        <w:rPr>
          <w:b/>
          <w:bCs/>
          <w:sz w:val="28"/>
          <w:szCs w:val="28"/>
        </w:rPr>
        <w:t>Los premios y menciones tendrán carácter honorífico y no implicarán adquisición de las obras por parte de la Escuela, permaneciendo estas bajo la propiedad de sus autores/as.</w:t>
      </w:r>
    </w:p>
    <w:p w14:paraId="0000007E" w14:textId="77777777" w:rsidR="00E51079" w:rsidRDefault="00E51079">
      <w:pPr>
        <w:rPr>
          <w:b/>
          <w:bCs/>
          <w:sz w:val="28"/>
          <w:szCs w:val="28"/>
        </w:rPr>
      </w:pPr>
    </w:p>
    <w:p w14:paraId="0000007F" w14:textId="77777777" w:rsidR="00E51079" w:rsidRDefault="00E51079">
      <w:pPr>
        <w:rPr>
          <w:b/>
          <w:bCs/>
          <w:sz w:val="28"/>
          <w:szCs w:val="28"/>
        </w:rPr>
      </w:pPr>
    </w:p>
    <w:p w14:paraId="00000080" w14:textId="77777777" w:rsidR="00E51079" w:rsidRDefault="00000000">
      <w:pPr>
        <w:rPr>
          <w:b/>
          <w:bCs/>
          <w:sz w:val="28"/>
          <w:szCs w:val="28"/>
        </w:rPr>
      </w:pPr>
      <w:r>
        <w:rPr>
          <w:b/>
          <w:bCs/>
          <w:sz w:val="28"/>
          <w:szCs w:val="28"/>
        </w:rPr>
        <w:t>9. Exhibición y difusión de las obras</w:t>
      </w:r>
    </w:p>
    <w:p w14:paraId="00000081" w14:textId="77777777" w:rsidR="00E51079" w:rsidRDefault="00E51079">
      <w:pPr>
        <w:rPr>
          <w:b/>
          <w:bCs/>
          <w:sz w:val="28"/>
          <w:szCs w:val="28"/>
        </w:rPr>
      </w:pPr>
    </w:p>
    <w:p w14:paraId="00000082" w14:textId="77777777" w:rsidR="00E51079" w:rsidRDefault="00000000">
      <w:pPr>
        <w:rPr>
          <w:b/>
          <w:bCs/>
          <w:sz w:val="28"/>
          <w:szCs w:val="28"/>
        </w:rPr>
      </w:pPr>
      <w:r>
        <w:rPr>
          <w:b/>
          <w:bCs/>
          <w:sz w:val="28"/>
          <w:szCs w:val="28"/>
        </w:rPr>
        <w:t>Las obras seleccionadas, premiadas y distinguidas con menciones serán exhibidas en la Escuela de Artes Visuales Antonio Berni sede Liniers  y posteriormente en sede Martínez durante octubre en el Mes del grabado.</w:t>
      </w:r>
    </w:p>
    <w:p w14:paraId="00000083" w14:textId="77777777" w:rsidR="00E51079" w:rsidRDefault="00E51079">
      <w:pPr>
        <w:rPr>
          <w:b/>
          <w:bCs/>
          <w:sz w:val="28"/>
          <w:szCs w:val="28"/>
        </w:rPr>
      </w:pPr>
    </w:p>
    <w:p w14:paraId="00000084" w14:textId="77777777" w:rsidR="00E51079" w:rsidRDefault="00000000">
      <w:pPr>
        <w:rPr>
          <w:b/>
          <w:bCs/>
          <w:sz w:val="28"/>
          <w:szCs w:val="28"/>
        </w:rPr>
      </w:pPr>
      <w:r>
        <w:rPr>
          <w:b/>
          <w:bCs/>
          <w:sz w:val="28"/>
          <w:szCs w:val="28"/>
        </w:rPr>
        <w:t>La participación en el concurso implica la autorización para que la institución registre fotográficamente las obras con fines exclusivamente educativos, culturales y de difusión institucional.</w:t>
      </w:r>
    </w:p>
    <w:p w14:paraId="00000085" w14:textId="77777777" w:rsidR="00E51079" w:rsidRDefault="00E51079">
      <w:pPr>
        <w:rPr>
          <w:b/>
          <w:bCs/>
          <w:sz w:val="28"/>
          <w:szCs w:val="28"/>
        </w:rPr>
      </w:pPr>
    </w:p>
    <w:p w14:paraId="00000086" w14:textId="77777777" w:rsidR="00E51079" w:rsidRDefault="00000000">
      <w:pPr>
        <w:rPr>
          <w:b/>
          <w:bCs/>
          <w:sz w:val="28"/>
          <w:szCs w:val="28"/>
        </w:rPr>
      </w:pPr>
      <w:r>
        <w:rPr>
          <w:b/>
          <w:bCs/>
          <w:sz w:val="28"/>
          <w:szCs w:val="28"/>
        </w:rPr>
        <w:t>Las obras premiadas y las menciones podrán ser difundidas a través de los canales oficiales y redes sociales de la Escuela, incluido su perfil institucional de Instagram, consignando en todos los casos nombre y apellido del/la autor/a, título de la obra y categoría en la que participó.</w:t>
      </w:r>
    </w:p>
    <w:p w14:paraId="00000087" w14:textId="77777777" w:rsidR="00E51079" w:rsidRDefault="00E51079">
      <w:pPr>
        <w:rPr>
          <w:b/>
          <w:bCs/>
          <w:sz w:val="28"/>
          <w:szCs w:val="28"/>
        </w:rPr>
      </w:pPr>
    </w:p>
    <w:p w14:paraId="00000088" w14:textId="77777777" w:rsidR="00E51079" w:rsidRDefault="00000000">
      <w:pPr>
        <w:rPr>
          <w:b/>
          <w:bCs/>
          <w:sz w:val="28"/>
          <w:szCs w:val="28"/>
        </w:rPr>
      </w:pPr>
      <w:r>
        <w:rPr>
          <w:b/>
          <w:bCs/>
          <w:sz w:val="28"/>
          <w:szCs w:val="28"/>
        </w:rPr>
        <w:t>La autoría y propiedad de las obras permanecerán en todo momento en manos de sus respectivos/as autores/as.</w:t>
      </w:r>
    </w:p>
    <w:p w14:paraId="00000089" w14:textId="77777777" w:rsidR="00E51079" w:rsidRDefault="00E51079">
      <w:pPr>
        <w:rPr>
          <w:b/>
          <w:bCs/>
          <w:sz w:val="28"/>
          <w:szCs w:val="28"/>
        </w:rPr>
      </w:pPr>
    </w:p>
    <w:p w14:paraId="0000008A" w14:textId="77777777" w:rsidR="00E51079" w:rsidRDefault="00000000">
      <w:pPr>
        <w:rPr>
          <w:b/>
          <w:bCs/>
          <w:sz w:val="28"/>
          <w:szCs w:val="28"/>
        </w:rPr>
      </w:pPr>
      <w:r>
        <w:rPr>
          <w:b/>
          <w:bCs/>
          <w:sz w:val="28"/>
          <w:szCs w:val="28"/>
        </w:rPr>
        <w:t>10. Destino y retiro de las obras</w:t>
      </w:r>
    </w:p>
    <w:p w14:paraId="0000008B" w14:textId="77777777" w:rsidR="00E51079" w:rsidRDefault="00E51079">
      <w:pPr>
        <w:rPr>
          <w:b/>
          <w:bCs/>
          <w:sz w:val="28"/>
          <w:szCs w:val="28"/>
        </w:rPr>
      </w:pPr>
    </w:p>
    <w:p w14:paraId="0000008C" w14:textId="77777777" w:rsidR="00E51079" w:rsidRDefault="00000000">
      <w:pPr>
        <w:rPr>
          <w:b/>
          <w:bCs/>
          <w:sz w:val="28"/>
          <w:szCs w:val="28"/>
        </w:rPr>
      </w:pPr>
      <w:r>
        <w:rPr>
          <w:b/>
          <w:bCs/>
          <w:sz w:val="28"/>
          <w:szCs w:val="28"/>
        </w:rPr>
        <w:t>Finalizada la exposición de las obras en sede Liniers ( fecha a confirmar), las estampas deberán ser retiradas por sus autores/as en la fecha y horario que serán comunicados oportunamente por la organización.</w:t>
      </w:r>
    </w:p>
    <w:p w14:paraId="0000008D" w14:textId="77777777" w:rsidR="00E51079" w:rsidRDefault="00E51079">
      <w:pPr>
        <w:rPr>
          <w:b/>
          <w:bCs/>
          <w:sz w:val="28"/>
          <w:szCs w:val="28"/>
        </w:rPr>
      </w:pPr>
    </w:p>
    <w:p w14:paraId="0000008E" w14:textId="77777777" w:rsidR="00E51079" w:rsidRDefault="00000000">
      <w:pPr>
        <w:rPr>
          <w:b/>
          <w:bCs/>
          <w:sz w:val="28"/>
          <w:szCs w:val="28"/>
        </w:rPr>
      </w:pPr>
      <w:r>
        <w:rPr>
          <w:b/>
          <w:bCs/>
          <w:sz w:val="28"/>
          <w:szCs w:val="28"/>
        </w:rPr>
        <w:t>La Escuela de Artes Visuales Antonio Berni no adquirirá las obras presentadas como consecuencia de su selección, premiación o mención.</w:t>
      </w:r>
    </w:p>
    <w:p w14:paraId="0000008F" w14:textId="77777777" w:rsidR="00E51079" w:rsidRDefault="00E51079">
      <w:pPr>
        <w:rPr>
          <w:b/>
          <w:bCs/>
          <w:sz w:val="28"/>
          <w:szCs w:val="28"/>
        </w:rPr>
      </w:pPr>
    </w:p>
    <w:p w14:paraId="00000090" w14:textId="77777777" w:rsidR="00E51079" w:rsidRDefault="00000000">
      <w:pPr>
        <w:rPr>
          <w:b/>
          <w:bCs/>
          <w:sz w:val="28"/>
          <w:szCs w:val="28"/>
        </w:rPr>
      </w:pPr>
      <w:r>
        <w:rPr>
          <w:b/>
          <w:bCs/>
          <w:sz w:val="28"/>
          <w:szCs w:val="28"/>
        </w:rPr>
        <w:t>Quienes lo deseen podrán, de manera voluntaria, donar uno de los ejemplares de su edición a la Escuela de Artes Visuales Antonio Berni, con el propósito de contribuir a la conformación de un archivo institucional de obra gráfica.</w:t>
      </w:r>
    </w:p>
    <w:p w14:paraId="00000091" w14:textId="77777777" w:rsidR="00E51079" w:rsidRDefault="00E51079">
      <w:pPr>
        <w:rPr>
          <w:b/>
          <w:bCs/>
          <w:sz w:val="28"/>
          <w:szCs w:val="28"/>
        </w:rPr>
      </w:pPr>
    </w:p>
    <w:p w14:paraId="00000092" w14:textId="77777777" w:rsidR="00E51079" w:rsidRDefault="00000000">
      <w:pPr>
        <w:rPr>
          <w:b/>
          <w:bCs/>
          <w:sz w:val="28"/>
          <w:szCs w:val="28"/>
        </w:rPr>
      </w:pPr>
      <w:r>
        <w:rPr>
          <w:b/>
          <w:bCs/>
          <w:sz w:val="28"/>
          <w:szCs w:val="28"/>
        </w:rPr>
        <w:t>La donación será una decisión exclusiva del/la autor/a y no constituirá requisito de participación, selección ni premiación.</w:t>
      </w:r>
    </w:p>
    <w:p w14:paraId="00000093" w14:textId="77777777" w:rsidR="00E51079" w:rsidRDefault="00E51079">
      <w:pPr>
        <w:rPr>
          <w:b/>
          <w:bCs/>
          <w:sz w:val="28"/>
          <w:szCs w:val="28"/>
        </w:rPr>
      </w:pPr>
    </w:p>
    <w:p w14:paraId="00000094" w14:textId="77777777" w:rsidR="00E51079" w:rsidRDefault="00000000">
      <w:pPr>
        <w:rPr>
          <w:b/>
          <w:bCs/>
          <w:sz w:val="28"/>
          <w:szCs w:val="28"/>
        </w:rPr>
      </w:pPr>
      <w:r>
        <w:rPr>
          <w:b/>
          <w:bCs/>
          <w:sz w:val="28"/>
          <w:szCs w:val="28"/>
        </w:rPr>
        <w:t>Las condiciones y el plazo para el retiro de las obras no donadas serán informados oportunamente por la organización.</w:t>
      </w:r>
    </w:p>
    <w:p w14:paraId="00000095" w14:textId="77777777" w:rsidR="00E51079" w:rsidRDefault="00E51079">
      <w:pPr>
        <w:rPr>
          <w:b/>
          <w:bCs/>
          <w:sz w:val="28"/>
          <w:szCs w:val="28"/>
        </w:rPr>
      </w:pPr>
    </w:p>
    <w:p w14:paraId="00000096" w14:textId="77777777" w:rsidR="00E51079" w:rsidRDefault="00000000">
      <w:pPr>
        <w:rPr>
          <w:b/>
          <w:bCs/>
          <w:sz w:val="28"/>
          <w:szCs w:val="28"/>
        </w:rPr>
      </w:pPr>
      <w:r>
        <w:rPr>
          <w:b/>
          <w:bCs/>
          <w:sz w:val="28"/>
          <w:szCs w:val="28"/>
        </w:rPr>
        <w:t>11. Aceptación de las bases</w:t>
      </w:r>
    </w:p>
    <w:p w14:paraId="00000097" w14:textId="77777777" w:rsidR="00E51079" w:rsidRDefault="00E51079">
      <w:pPr>
        <w:rPr>
          <w:b/>
          <w:bCs/>
          <w:sz w:val="28"/>
          <w:szCs w:val="28"/>
        </w:rPr>
      </w:pPr>
    </w:p>
    <w:p w14:paraId="00000098" w14:textId="77777777" w:rsidR="00E51079" w:rsidRDefault="00000000">
      <w:pPr>
        <w:rPr>
          <w:b/>
          <w:bCs/>
          <w:sz w:val="28"/>
          <w:szCs w:val="28"/>
        </w:rPr>
      </w:pPr>
      <w:r>
        <w:rPr>
          <w:b/>
          <w:bCs/>
          <w:sz w:val="28"/>
          <w:szCs w:val="28"/>
        </w:rPr>
        <w:t>La participación en el concurso implica el conocimiento y la aceptación de las presentes bases en su totalidad.</w:t>
      </w:r>
    </w:p>
    <w:p w14:paraId="00000099" w14:textId="77777777" w:rsidR="00E51079" w:rsidRDefault="00E51079">
      <w:pPr>
        <w:rPr>
          <w:b/>
          <w:bCs/>
          <w:sz w:val="28"/>
          <w:szCs w:val="28"/>
        </w:rPr>
      </w:pPr>
    </w:p>
    <w:p w14:paraId="0000009A" w14:textId="77777777" w:rsidR="00E51079" w:rsidRDefault="00000000">
      <w:pPr>
        <w:rPr>
          <w:b/>
          <w:bCs/>
          <w:sz w:val="28"/>
          <w:szCs w:val="28"/>
        </w:rPr>
      </w:pPr>
      <w:r>
        <w:rPr>
          <w:b/>
          <w:bCs/>
          <w:sz w:val="28"/>
          <w:szCs w:val="28"/>
        </w:rPr>
        <w:t>Estas pautas tienen como propósito establecer un marco común, claro y equitativo para todas las personas participantes, respetando las particularidades de cada recorrido formativo.</w:t>
      </w:r>
    </w:p>
    <w:p w14:paraId="0000009B" w14:textId="77777777" w:rsidR="00E51079" w:rsidRDefault="00E51079">
      <w:pPr>
        <w:rPr>
          <w:b/>
          <w:bCs/>
          <w:sz w:val="28"/>
          <w:szCs w:val="28"/>
        </w:rPr>
      </w:pPr>
    </w:p>
    <w:p w14:paraId="0000009C" w14:textId="77777777" w:rsidR="00E51079" w:rsidRDefault="00000000">
      <w:pPr>
        <w:rPr>
          <w:b/>
          <w:bCs/>
          <w:sz w:val="28"/>
          <w:szCs w:val="28"/>
        </w:rPr>
      </w:pPr>
      <w:r>
        <w:rPr>
          <w:b/>
          <w:bCs/>
          <w:sz w:val="28"/>
          <w:szCs w:val="28"/>
        </w:rPr>
        <w:lastRenderedPageBreak/>
        <w:t>En el marco de la Semana de las Artes, la propuesta invita a crear, compartir miradas y encontrarnos a través del lenguaje del grabado, celebrando la producción artística de estudiantes y egresados/as de la Escuela de Artes Visuales Antonio Berni.</w:t>
      </w:r>
    </w:p>
    <w:p w14:paraId="0000009D" w14:textId="77777777" w:rsidR="00E51079" w:rsidRDefault="00E51079">
      <w:pPr>
        <w:rPr>
          <w:b/>
          <w:bCs/>
          <w:sz w:val="28"/>
          <w:szCs w:val="28"/>
        </w:rPr>
      </w:pPr>
    </w:p>
    <w:sectPr w:rsidR="00E51079">
      <w:pgSz w:w="11906" w:h="16838"/>
      <w:pgMar w:top="1417" w:right="1701" w:bottom="1417"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embedRegular r:id="rId1" w:fontKey="{944E7B81-E7B0-4348-BD87-CA9206BC92FF}"/>
    <w:embedBold r:id="rId2" w:fontKey="{D814301C-211E-41B8-B4FA-8E52CAA533B1}"/>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16946E5F-D1BC-4157-A6BC-1B9E68EF6C68}"/>
  </w:font>
  <w:font w:name="Cambria">
    <w:panose1 w:val="02040503050406030204"/>
    <w:charset w:val="00"/>
    <w:family w:val="roman"/>
    <w:pitch w:val="variable"/>
    <w:sig w:usb0="E00006FF" w:usb1="420024FF" w:usb2="02000000" w:usb3="00000000" w:csb0="0000019F" w:csb1="00000000"/>
    <w:embedRegular r:id="rId4" w:fontKey="{E5D735E4-640F-4542-AC14-2A4EA851B29D}"/>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1079"/>
    <w:rsid w:val="00E51079"/>
    <w:rsid w:val="00E607E5"/>
    <w:rsid w:val="00FA6663"/>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37BB9F4-2DE2-4DC4-9CCE-78F40F223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AR" w:eastAsia="es-A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1842</Words>
  <Characters>10135</Characters>
  <Application>Microsoft Office Word</Application>
  <DocSecurity>0</DocSecurity>
  <Lines>84</Lines>
  <Paragraphs>23</Paragraphs>
  <ScaleCrop>false</ScaleCrop>
  <Company/>
  <LinksUpToDate>false</LinksUpToDate>
  <CharactersWithSpaces>11954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Joaquin Perez</dc:creator>
  <cp:lastModifiedBy>Viviana PRIETO</cp:lastModifiedBy>
  <cp:revision>2</cp:revision>
  <dcterms:created xsi:type="dcterms:W3CDTF">2026-09-17T13:33:00Z</dcterms:created>
  <dcterms:modified xsi:type="dcterms:W3CDTF">2026-09-17T13:33:00Z</dcterms:modified>
</cp:coreProperties>
</file>